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3435B" w:rsidRDefault="00B3435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2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Item: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Knee Works 200</w:t>
      </w:r>
    </w:p>
    <w:p w14:paraId="00000003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    </w:t>
      </w:r>
    </w:p>
    <w:p w14:paraId="00000004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u w:val="single"/>
        </w:rPr>
        <w:t xml:space="preserve">  </w:t>
      </w:r>
      <w:proofErr w:type="gramStart"/>
      <w:r>
        <w:rPr>
          <w:rFonts w:ascii="Arial" w:eastAsia="Arial" w:hAnsi="Arial" w:cs="Arial"/>
          <w:sz w:val="20"/>
          <w:szCs w:val="20"/>
          <w:u w:val="single"/>
        </w:rPr>
        <w:t xml:space="preserve">X  </w:t>
      </w:r>
      <w:r>
        <w:rPr>
          <w:rFonts w:ascii="Arial" w:eastAsia="Arial" w:hAnsi="Arial" w:cs="Arial"/>
          <w:sz w:val="20"/>
          <w:szCs w:val="20"/>
        </w:rPr>
        <w:tab/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Purchase</w:t>
      </w:r>
    </w:p>
    <w:p w14:paraId="00000005" w14:textId="77777777" w:rsidR="00B3435B" w:rsidRDefault="00B3435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0000006" w14:textId="77777777" w:rsidR="00B3435B" w:rsidRDefault="00B3435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bookmarkStart w:id="0" w:name="_heading=h.j1yssrs1yluh" w:colFirst="0" w:colLast="0"/>
      <w:bookmarkEnd w:id="0"/>
    </w:p>
    <w:p w14:paraId="00000007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Delivery: ___ pt. </w:t>
      </w:r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address __</w:t>
      </w:r>
      <w:proofErr w:type="gram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_clinic ___other (specify)</w:t>
      </w:r>
    </w:p>
    <w:p w14:paraId="00000008" w14:textId="77777777" w:rsidR="00B3435B" w:rsidRDefault="00B3435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0000009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DX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</w:t>
      </w:r>
    </w:p>
    <w:p w14:paraId="0000000A" w14:textId="77777777" w:rsidR="00B3435B" w:rsidRDefault="00B3435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000000B" w14:textId="77777777" w:rsidR="00B3435B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Company: Rehab Solutions Specialists, </w:t>
      </w:r>
      <w:proofErr w:type="gramStart"/>
      <w:r>
        <w:rPr>
          <w:rFonts w:ascii="Arial" w:eastAsia="Arial" w:hAnsi="Arial" w:cs="Arial"/>
          <w:sz w:val="20"/>
          <w:szCs w:val="20"/>
        </w:rPr>
        <w:t>Inc. #</w:t>
      </w:r>
      <w:proofErr w:type="gramEnd"/>
      <w:r>
        <w:rPr>
          <w:rFonts w:ascii="Arial" w:eastAsia="Arial" w:hAnsi="Arial" w:cs="Arial"/>
          <w:sz w:val="20"/>
          <w:szCs w:val="20"/>
        </w:rPr>
        <w:t>159003727</w:t>
      </w:r>
    </w:p>
    <w:p w14:paraId="0000000C" w14:textId="77777777" w:rsidR="00B3435B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GSA 36F79724D0172</w:t>
      </w:r>
    </w:p>
    <w:p w14:paraId="0000000D" w14:textId="77777777" w:rsidR="00B3435B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Local Vendor: David Gullet</w:t>
      </w:r>
    </w:p>
    <w:p w14:paraId="0000000E" w14:textId="77777777" w:rsidR="00B3435B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Office: 813-662-9269</w:t>
      </w:r>
    </w:p>
    <w:p w14:paraId="0000000F" w14:textId="77777777" w:rsidR="00B3435B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Fax: 813-685-9654</w:t>
      </w:r>
    </w:p>
    <w:p w14:paraId="00000010" w14:textId="77777777" w:rsidR="00B3435B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Cell: 813-362-4788</w:t>
      </w:r>
    </w:p>
    <w:p w14:paraId="00000011" w14:textId="77777777" w:rsidR="00B3435B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Email: davidgullet@rehab-solutions.net</w:t>
      </w:r>
    </w:p>
    <w:p w14:paraId="00000012" w14:textId="77777777" w:rsidR="00B3435B" w:rsidRDefault="00B3435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0000013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Justificatio</w:t>
      </w:r>
      <w:r>
        <w:rPr>
          <w:rFonts w:ascii="Arial" w:eastAsia="Arial" w:hAnsi="Arial" w:cs="Arial"/>
          <w:b/>
          <w:bCs/>
          <w:sz w:val="20"/>
          <w:szCs w:val="20"/>
        </w:rPr>
        <w:t>n (check all that apply):</w:t>
      </w:r>
    </w:p>
    <w:p w14:paraId="00000014" w14:textId="77777777" w:rsidR="00B3435B" w:rsidRDefault="00B3435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00000015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___</w:t>
      </w:r>
      <w:r>
        <w:rPr>
          <w:rFonts w:ascii="Arial" w:eastAsia="Arial" w:hAnsi="Arial" w:cs="Arial"/>
          <w:b/>
          <w:bCs/>
          <w:sz w:val="20"/>
          <w:szCs w:val="20"/>
        </w:rPr>
        <w:tab/>
        <w:t>Post-op stiffness</w:t>
      </w:r>
    </w:p>
    <w:p w14:paraId="00000016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___</w:t>
      </w:r>
      <w:r>
        <w:rPr>
          <w:rFonts w:ascii="Arial" w:eastAsia="Arial" w:hAnsi="Arial" w:cs="Arial"/>
          <w:b/>
          <w:bCs/>
          <w:sz w:val="20"/>
          <w:szCs w:val="20"/>
        </w:rPr>
        <w:tab/>
        <w:t>Avoidance of Revision surgery</w:t>
      </w:r>
    </w:p>
    <w:p w14:paraId="00000017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___</w:t>
      </w:r>
      <w:r>
        <w:rPr>
          <w:rFonts w:ascii="Arial" w:eastAsia="Arial" w:hAnsi="Arial" w:cs="Arial"/>
          <w:b/>
          <w:bCs/>
          <w:sz w:val="20"/>
          <w:szCs w:val="20"/>
        </w:rPr>
        <w:tab/>
        <w:t>Severe loss of Range of Motion</w:t>
      </w:r>
    </w:p>
    <w:p w14:paraId="00000018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___</w:t>
      </w:r>
      <w:r>
        <w:rPr>
          <w:rFonts w:ascii="Arial" w:eastAsia="Arial" w:hAnsi="Arial" w:cs="Arial"/>
          <w:b/>
          <w:bCs/>
          <w:sz w:val="20"/>
          <w:szCs w:val="20"/>
        </w:rPr>
        <w:tab/>
        <w:t>Arthrofibrosis following trauma or surgery</w:t>
      </w:r>
    </w:p>
    <w:p w14:paraId="00000019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___</w:t>
      </w:r>
      <w:r>
        <w:rPr>
          <w:rFonts w:ascii="Arial" w:eastAsia="Arial" w:hAnsi="Arial" w:cs="Arial"/>
          <w:b/>
          <w:bCs/>
          <w:sz w:val="20"/>
          <w:szCs w:val="20"/>
        </w:rPr>
        <w:tab/>
        <w:t>Functional Impairment</w:t>
      </w:r>
    </w:p>
    <w:p w14:paraId="0000001A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___</w:t>
      </w:r>
      <w:r>
        <w:rPr>
          <w:rFonts w:ascii="Arial" w:eastAsia="Arial" w:hAnsi="Arial" w:cs="Arial"/>
          <w:b/>
          <w:bCs/>
          <w:sz w:val="20"/>
          <w:szCs w:val="20"/>
        </w:rPr>
        <w:tab/>
        <w:t>Other ___________________________</w:t>
      </w:r>
    </w:p>
    <w:p w14:paraId="0000001B" w14:textId="77777777" w:rsidR="00B3435B" w:rsidRDefault="00B3435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000001C" w14:textId="77777777" w:rsidR="00B3435B" w:rsidRDefault="00B3435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0000001D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Requesting Physician or </w:t>
      </w:r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Therapist:</w:t>
      </w:r>
      <w:r>
        <w:rPr>
          <w:rFonts w:ascii="Arial" w:eastAsia="Arial" w:hAnsi="Arial" w:cs="Arial"/>
          <w:b/>
          <w:bCs/>
          <w:sz w:val="20"/>
          <w:szCs w:val="20"/>
        </w:rPr>
        <w:t>_</w:t>
      </w:r>
      <w:proofErr w:type="gramEnd"/>
      <w:r>
        <w:rPr>
          <w:rFonts w:ascii="Arial" w:eastAsia="Arial" w:hAnsi="Arial" w:cs="Arial"/>
          <w:b/>
          <w:bCs/>
          <w:sz w:val="20"/>
          <w:szCs w:val="20"/>
        </w:rPr>
        <w:t>__________________________________</w:t>
      </w:r>
    </w:p>
    <w:p w14:paraId="0000001E" w14:textId="77777777" w:rsidR="00B3435B" w:rsidRDefault="00B3435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000001F" w14:textId="77777777" w:rsidR="00B3435B" w:rsidRDefault="00B3435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00000020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THIS PRESCRIPTION (PROSTHETIC/ORTHOTIC CONSULT) IS VALID FOR ONE (1) YEAR ONLY.</w:t>
      </w:r>
    </w:p>
    <w:p w14:paraId="00000021" w14:textId="77777777" w:rsidR="00B3435B" w:rsidRDefault="00B3435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00000022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During this period, the veteran will be entitled to additional supplies, service,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repairs or replacement of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item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(if indicated).</w:t>
      </w:r>
    </w:p>
    <w:p w14:paraId="00000023" w14:textId="77777777" w:rsidR="00B3435B" w:rsidRDefault="00B3435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0000024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If the device is still indicated for use after the one (1) year period, a new </w:t>
      </w:r>
    </w:p>
    <w:p w14:paraId="00000025" w14:textId="77777777" w:rsidR="00B3435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prescription (Prosthetic/Orthotic Consult) will be required.</w:t>
      </w:r>
    </w:p>
    <w:p w14:paraId="00000026" w14:textId="77777777" w:rsidR="00B3435B" w:rsidRDefault="00B3435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sectPr w:rsidR="00B3435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EF7C7C4-890D-40E6-95EE-1FF29A8E5CC3}"/>
    <w:embedBold r:id="rId2" w:fontKey="{85FFFA11-59FD-4428-8DE3-3DDEDC359EF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1CC75940-8A3A-4BF1-9003-3FDD05BBAC8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88ECC12-8987-4721-B656-FBBC6C2BA5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35B"/>
    <w:rsid w:val="00117FF9"/>
    <w:rsid w:val="00801F87"/>
    <w:rsid w:val="00B3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5130B8-21E8-4ADA-8FF1-48D469BC7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NO/2WerzJ/G5DJrByQxfgW1PQg==">CgMxLjAyDmguajF5c3NyczF5bHVoOAByITEyWlVoMDJfVzF1N05ySW9yM2JzbVYtbzA0Qnp6V3BfMw==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David Gullet</cp:lastModifiedBy>
  <cp:revision>2</cp:revision>
  <dcterms:created xsi:type="dcterms:W3CDTF">2026-09-16T17:36:00Z</dcterms:created>
  <dcterms:modified xsi:type="dcterms:W3CDTF">2026-09-16T17:36:00Z</dcterms:modified>
</cp:coreProperties>
</file>